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……………………………………….(név/cégnév)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……………………………………….(cím/székhely)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………………………………………. </w:t>
      </w:r>
      <w:commentRangeStart w:id="1"/>
      <w:commentRangeStart w:id="2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(munkáltatói jogkör gyakorlójának a neve)</w:t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részére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Tisztelt Munkáltató!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munkavállaló (anyja neve: ……, születési hely, idő: …., lakcím…….) …….. napján megkötött munkaszerződésem alapján a …….. munkakörben való foglalkoztatásomra irányuló határozatlan időtartamú munkaviszonyomat a felmondás közlését követő naptól kezdődő </w:t>
      </w:r>
      <w:commentRangeStart w:id="3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30 (harminc) napos felmondási idővel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 Munka törvénykönyvéről szólól 2012. évi I. törvény 65-70. §-ai alapján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felmondással megszüntetem.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Kérem, hogy az utolsó munkában töltött napon szíveskedjen megfizetni a részemre munkabéremet, az éves szabadságomból igénybe nem vett, arányos részének pénzbeli megváltását és egyéb járandóságaimat, továbbá ugyanezen a napon szíveskedjen kiadni a részemre a munkaviszonyra vonatkozó szabályban és egyéb jogszabályban meghatározott igazolásokat.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Kérem, hogy a munkaköröm és a munkaviszonnyal összefüggésben a birtokomba került eszközök (pl. telefon, kulcsok, szerszámok, egyéb eszközök) és egyéb iratok átvételét és ennek feltételeit a felmondási időn belül biztosítani szíveskedjen, annak időpontjáról és helyéről előzetesen értesítsen.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Kérem továbbá, hogy szíveskedjen tájékoztatni arról, hogy munkavégzésemre a felmondási idő teljes tartama alatt igényt tart-e.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Kelt, ………………........................., …….. év, ………hónap, ………nap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……………………….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(Munkavállaló neve, aláírása)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 fenti munkavállalói felmondás 1 (egy) példányát a mai napon átvettem, az abban foglaltakat tudomásul vettem.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Kelt, …………………......................, …….. év, ………hónap, ………nap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vertAlign w:val="baseline"/>
          <w:rtl w:val="0"/>
        </w:rPr>
        <w:t xml:space="preserve">unkáltatói jogkör gyakorlójának aláírása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Munkavállaló vagyok" w:id="3" w:date="1970-01-01T08:00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felmondási idő vagy 30 nap vagy a munkaszerződésben/kollektív szerződésben megállapított hosszabb időtartam.</w:t>
      </w:r>
    </w:p>
  </w:comment>
  <w:comment w:author="Munkavállaló vagyok" w:id="0" w:date="1970-01-01T08:00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Mielőtt hozzálátsz a KITÖLTÉSHEZ AZ ALÁBBIAKRA VAN SZÜKSÉGED: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munkaszerződésed és ennek módosításai (ha nem csak a bért érintette)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munkáltatói jogkör gyakorlójának neve (erre vonatkozóan segítünk az alábbi megjegyzésben)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kollektív szerződés (ha van ilyen a cégednél, ez alapján más szabályok vonatkoznak rád)</w:t>
      </w:r>
    </w:p>
  </w:comment>
  <w:comment w:author="Munkavállaló vagyok" w:id="1" w:date="1970-01-01T08:00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Munkaszerződésben megtalálod. Van, hogy az szerepel benne, hogy a mindenkori (például) ügyvezető, akkor az ő nevét írd be. A munkáltatód képviselőjének nevét itt is megtudhatod: e-cegjegyzek.hu (a cég nevére rákereséssel, továbbkattintva tárolt cégkivonat)</w:t>
      </w:r>
    </w:p>
  </w:comment>
  <w:comment w:author="Munkavállaló vagyok" w:id="2" w:date="1970-01-01T08:00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felmondási idő akkor kezdődik (másnaptól), amikor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átvette a munkaáltatói jogkör gyakorlója vagy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átvette valaki, aki szintén jogosult az átvételre vagy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elektronikusan küldött dokumentum hozzáférhetővé válik – ez azt jelenti, hogy megérkezett a postafiókjába (itt érdemes előzetesen beállítani egy visszajelzést a levelező rendszerben a kézbesítésről és az elolvasásról)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 nem akarják átvenni az alábbiakat érdemes kipróbálni: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Az aláírt felmondást (!)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e-mailben megküldeni a vezetőnek és munkaügyesnek (fontos, hogy a munkáltató jogok gyakorlója is megkapja)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postán feladni tértivevénnyel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két tanú jelenlétében megkísérelni az átadást és ennek tényéről készíteni egy jegyzőkönyvet (tehát arról, hogy nem vették át)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